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DE5" w:rsidRPr="00EE21FE" w:rsidRDefault="00393DE5" w:rsidP="007A0D51">
      <w:pPr>
        <w:jc w:val="center"/>
        <w:rPr>
          <w:rFonts w:ascii="Calibri Light" w:hAnsi="Calibri Light" w:cs="Calibri Light"/>
          <w:u w:val="single"/>
        </w:rPr>
      </w:pPr>
      <w:r w:rsidRPr="00EE21FE">
        <w:rPr>
          <w:rFonts w:ascii="Calibri Light" w:hAnsi="Calibri Light" w:cs="Calibri Light"/>
          <w:u w:val="single"/>
        </w:rPr>
        <w:t>Commentary Planning Sheet</w:t>
      </w:r>
    </w:p>
    <w:p w:rsidR="00393DE5" w:rsidRPr="008B7389" w:rsidRDefault="00393DE5">
      <w:pPr>
        <w:rPr>
          <w:rFonts w:asciiTheme="minorHAnsi" w:hAnsiTheme="minorHAnsi" w:cstheme="minorHAnsi"/>
          <w:b/>
        </w:rPr>
      </w:pPr>
    </w:p>
    <w:p w:rsidR="00EE21FE" w:rsidRPr="008B7389" w:rsidRDefault="00EE21FE" w:rsidP="00EE21FE">
      <w:pPr>
        <w:autoSpaceDE w:val="0"/>
        <w:autoSpaceDN w:val="0"/>
        <w:adjustRightInd w:val="0"/>
        <w:jc w:val="both"/>
        <w:rPr>
          <w:rFonts w:asciiTheme="minorHAnsi" w:eastAsia="MyriadPro-Regular" w:hAnsiTheme="minorHAnsi" w:cstheme="minorHAnsi"/>
          <w:color w:val="000000"/>
          <w:sz w:val="22"/>
          <w:lang w:val="en-CA"/>
        </w:rPr>
      </w:pPr>
      <w:r w:rsidRPr="008B7389">
        <w:rPr>
          <w:rFonts w:asciiTheme="minorHAnsi" w:eastAsia="MyriadPro-Regular" w:hAnsiTheme="minorHAnsi" w:cstheme="minorHAnsi"/>
          <w:color w:val="000000"/>
          <w:sz w:val="22"/>
          <w:lang w:val="en-CA"/>
        </w:rPr>
        <w:t xml:space="preserve">The </w:t>
      </w:r>
      <w:r w:rsidRPr="00A04B90">
        <w:rPr>
          <w:rFonts w:asciiTheme="minorHAnsi" w:eastAsia="MyriadPro-Regular" w:hAnsiTheme="minorHAnsi" w:cstheme="minorHAnsi"/>
          <w:i/>
          <w:color w:val="000000"/>
          <w:sz w:val="22"/>
          <w:lang w:val="en-CA"/>
        </w:rPr>
        <w:t>commentary</w:t>
      </w:r>
      <w:r w:rsidR="001A7BC4">
        <w:rPr>
          <w:rFonts w:asciiTheme="minorHAnsi" w:eastAsia="MyriadPro-Regular" w:hAnsiTheme="minorHAnsi" w:cstheme="minorHAnsi"/>
          <w:i/>
          <w:color w:val="000000"/>
          <w:sz w:val="22"/>
          <w:lang w:val="en-CA"/>
        </w:rPr>
        <w:t xml:space="preserve"> </w:t>
      </w:r>
      <w:r w:rsidRPr="008B7389">
        <w:rPr>
          <w:rFonts w:asciiTheme="minorHAnsi" w:eastAsia="MyriadPro-Regular" w:hAnsiTheme="minorHAnsi" w:cstheme="minorHAnsi"/>
          <w:color w:val="000000"/>
          <w:sz w:val="22"/>
          <w:lang w:val="en-CA"/>
        </w:rPr>
        <w:t xml:space="preserve">in </w:t>
      </w:r>
      <w:r w:rsidR="001A7BC4">
        <w:rPr>
          <w:rFonts w:asciiTheme="minorHAnsi" w:eastAsia="MyriadPro-Regular" w:hAnsiTheme="minorHAnsi" w:cstheme="minorHAnsi"/>
          <w:color w:val="000000"/>
          <w:sz w:val="22"/>
          <w:lang w:val="en-CA"/>
        </w:rPr>
        <w:t xml:space="preserve">pre-IB </w:t>
      </w:r>
      <w:r w:rsidRPr="008B7389">
        <w:rPr>
          <w:rFonts w:asciiTheme="minorHAnsi" w:eastAsia="MyriadPro-Regular" w:hAnsiTheme="minorHAnsi" w:cstheme="minorHAnsi"/>
          <w:color w:val="000000"/>
          <w:sz w:val="22"/>
          <w:lang w:val="en-CA"/>
        </w:rPr>
        <w:t>economics enables students to demonstrate the application of their knowledge and understanding of economic theory in relation to real-world situations.</w:t>
      </w:r>
    </w:p>
    <w:p w:rsidR="00393DE5" w:rsidRPr="008B7389" w:rsidRDefault="00393DE5">
      <w:pPr>
        <w:rPr>
          <w:rFonts w:asciiTheme="minorHAnsi" w:hAnsiTheme="minorHAnsi" w:cstheme="minorHAnsi"/>
          <w:b/>
        </w:rPr>
      </w:pPr>
    </w:p>
    <w:p w:rsidR="00393DE5" w:rsidRPr="008B7389" w:rsidRDefault="00393DE5">
      <w:pPr>
        <w:rPr>
          <w:rFonts w:asciiTheme="minorHAnsi" w:hAnsiTheme="minorHAnsi" w:cstheme="minorHAnsi"/>
          <w:b/>
        </w:rPr>
      </w:pPr>
      <w:r w:rsidRPr="008B7389">
        <w:rPr>
          <w:rFonts w:asciiTheme="minorHAnsi" w:hAnsiTheme="minorHAnsi" w:cstheme="minorHAnsi"/>
          <w:b/>
        </w:rPr>
        <w:t>Title of Article:</w:t>
      </w:r>
    </w:p>
    <w:p w:rsidR="00393DE5" w:rsidRPr="008B7389" w:rsidRDefault="00393DE5">
      <w:pPr>
        <w:rPr>
          <w:rFonts w:asciiTheme="minorHAnsi" w:hAnsiTheme="minorHAnsi" w:cstheme="minorHAnsi"/>
          <w:b/>
        </w:rPr>
      </w:pPr>
    </w:p>
    <w:p w:rsidR="00393DE5" w:rsidRPr="008B7389" w:rsidRDefault="00393DE5">
      <w:pPr>
        <w:rPr>
          <w:rFonts w:asciiTheme="minorHAnsi" w:hAnsiTheme="minorHAnsi" w:cstheme="minorHAnsi"/>
          <w:b/>
        </w:rPr>
      </w:pPr>
      <w:r w:rsidRPr="008B7389">
        <w:rPr>
          <w:rFonts w:asciiTheme="minorHAnsi" w:hAnsiTheme="minorHAnsi" w:cstheme="minorHAnsi"/>
          <w:b/>
        </w:rPr>
        <w:t>Source:</w:t>
      </w:r>
    </w:p>
    <w:p w:rsidR="00393DE5" w:rsidRPr="008B7389" w:rsidRDefault="00393DE5">
      <w:pPr>
        <w:rPr>
          <w:rFonts w:asciiTheme="minorHAnsi" w:hAnsiTheme="minorHAnsi" w:cstheme="minorHAnsi"/>
          <w:b/>
        </w:rPr>
      </w:pPr>
    </w:p>
    <w:p w:rsidR="00393DE5" w:rsidRPr="008B7389" w:rsidRDefault="00393DE5">
      <w:pPr>
        <w:rPr>
          <w:rFonts w:asciiTheme="minorHAnsi" w:hAnsiTheme="minorHAnsi" w:cstheme="minorHAnsi"/>
          <w:b/>
        </w:rPr>
      </w:pPr>
      <w:r w:rsidRPr="008B7389">
        <w:rPr>
          <w:rFonts w:asciiTheme="minorHAnsi" w:hAnsiTheme="minorHAnsi" w:cstheme="minorHAnsi"/>
          <w:b/>
        </w:rPr>
        <w:t>Date:</w:t>
      </w:r>
    </w:p>
    <w:p w:rsidR="00393DE5" w:rsidRPr="008B7389" w:rsidRDefault="00393DE5">
      <w:pPr>
        <w:rPr>
          <w:rFonts w:asciiTheme="minorHAnsi" w:hAnsiTheme="minorHAnsi" w:cstheme="minorHAnsi"/>
        </w:rPr>
      </w:pPr>
    </w:p>
    <w:p w:rsidR="00393DE5" w:rsidRPr="008B7389" w:rsidRDefault="007A0D51">
      <w:pPr>
        <w:rPr>
          <w:rFonts w:asciiTheme="minorHAnsi" w:hAnsiTheme="minorHAnsi" w:cstheme="minorHAnsi"/>
          <w:sz w:val="22"/>
          <w:szCs w:val="22"/>
        </w:rPr>
      </w:pPr>
      <w:r w:rsidRPr="008B7389">
        <w:rPr>
          <w:rFonts w:asciiTheme="minorHAnsi" w:hAnsiTheme="minorHAnsi" w:cstheme="minorHAnsi"/>
          <w:i/>
          <w:sz w:val="22"/>
          <w:szCs w:val="22"/>
        </w:rPr>
        <w:t>Reminders:</w:t>
      </w:r>
      <w:r w:rsidRPr="008B7389">
        <w:rPr>
          <w:rFonts w:asciiTheme="minorHAnsi" w:hAnsiTheme="minorHAnsi" w:cstheme="minorHAnsi"/>
          <w:sz w:val="22"/>
          <w:szCs w:val="22"/>
        </w:rPr>
        <w:t xml:space="preserve"> </w:t>
      </w:r>
      <w:r w:rsidR="008B7389">
        <w:rPr>
          <w:rFonts w:asciiTheme="minorHAnsi" w:hAnsiTheme="minorHAnsi" w:cstheme="minorHAnsi"/>
          <w:sz w:val="22"/>
          <w:szCs w:val="22"/>
        </w:rPr>
        <w:t xml:space="preserve"> </w:t>
      </w:r>
      <w:r w:rsidRPr="008B7389">
        <w:rPr>
          <w:rFonts w:asciiTheme="minorHAnsi" w:hAnsiTheme="minorHAnsi" w:cstheme="minorHAnsi"/>
          <w:sz w:val="22"/>
          <w:szCs w:val="22"/>
        </w:rPr>
        <w:t>Is article from appropriate source? (</w:t>
      </w:r>
      <w:proofErr w:type="gramStart"/>
      <w:r w:rsidRPr="008B7389">
        <w:rPr>
          <w:rFonts w:asciiTheme="minorHAnsi" w:hAnsiTheme="minorHAnsi" w:cstheme="minorHAnsi"/>
          <w:sz w:val="22"/>
          <w:szCs w:val="22"/>
        </w:rPr>
        <w:t>i.e</w:t>
      </w:r>
      <w:proofErr w:type="gramEnd"/>
      <w:r w:rsidRPr="008B7389">
        <w:rPr>
          <w:rFonts w:asciiTheme="minorHAnsi" w:hAnsiTheme="minorHAnsi" w:cstheme="minorHAnsi"/>
          <w:sz w:val="22"/>
          <w:szCs w:val="22"/>
        </w:rPr>
        <w:t xml:space="preserve">. not a column or editorial) / </w:t>
      </w:r>
      <w:proofErr w:type="gramStart"/>
      <w:r w:rsidR="00EE21FE" w:rsidRPr="008B7389">
        <w:rPr>
          <w:rFonts w:asciiTheme="minorHAnsi" w:hAnsiTheme="minorHAnsi" w:cstheme="minorHAnsi"/>
          <w:sz w:val="22"/>
          <w:szCs w:val="22"/>
        </w:rPr>
        <w:t>Is</w:t>
      </w:r>
      <w:proofErr w:type="gramEnd"/>
      <w:r w:rsidR="00EE21FE" w:rsidRPr="008B7389">
        <w:rPr>
          <w:rFonts w:asciiTheme="minorHAnsi" w:hAnsiTheme="minorHAnsi" w:cstheme="minorHAnsi"/>
          <w:sz w:val="22"/>
          <w:szCs w:val="22"/>
        </w:rPr>
        <w:t xml:space="preserve"> the article an appropriate </w:t>
      </w:r>
      <w:r w:rsidR="008B7389">
        <w:rPr>
          <w:rFonts w:asciiTheme="minorHAnsi" w:hAnsiTheme="minorHAnsi" w:cstheme="minorHAnsi"/>
          <w:sz w:val="22"/>
          <w:szCs w:val="22"/>
        </w:rPr>
        <w:t>length (</w:t>
      </w:r>
      <w:r w:rsidR="00EE21FE" w:rsidRPr="008B7389">
        <w:rPr>
          <w:rFonts w:asciiTheme="minorHAnsi" w:hAnsiTheme="minorHAnsi" w:cstheme="minorHAnsi"/>
          <w:sz w:val="22"/>
          <w:szCs w:val="22"/>
        </w:rPr>
        <w:t xml:space="preserve">1 to ½ pages)? / Did you </w:t>
      </w:r>
      <w:r w:rsidR="00EE21FE" w:rsidRPr="008B7389">
        <w:rPr>
          <w:rFonts w:asciiTheme="minorHAnsi" w:hAnsiTheme="minorHAnsi" w:cstheme="minorHAnsi"/>
          <w:sz w:val="22"/>
          <w:szCs w:val="22"/>
          <w:highlight w:val="yellow"/>
        </w:rPr>
        <w:t>highlight</w:t>
      </w:r>
      <w:r w:rsidR="00EE21FE" w:rsidRPr="008B7389">
        <w:rPr>
          <w:rFonts w:asciiTheme="minorHAnsi" w:hAnsiTheme="minorHAnsi" w:cstheme="minorHAnsi"/>
          <w:sz w:val="22"/>
          <w:szCs w:val="22"/>
        </w:rPr>
        <w:t xml:space="preserve"> </w:t>
      </w:r>
      <w:r w:rsidR="008B7389">
        <w:rPr>
          <w:rFonts w:asciiTheme="minorHAnsi" w:hAnsiTheme="minorHAnsi" w:cstheme="minorHAnsi"/>
          <w:sz w:val="22"/>
          <w:szCs w:val="22"/>
        </w:rPr>
        <w:t xml:space="preserve">or </w:t>
      </w:r>
      <w:r w:rsidR="008B7389" w:rsidRPr="008B7389">
        <w:rPr>
          <w:rFonts w:asciiTheme="minorHAnsi" w:hAnsiTheme="minorHAnsi" w:cstheme="minorHAnsi"/>
          <w:sz w:val="22"/>
          <w:szCs w:val="22"/>
          <w:u w:val="single"/>
        </w:rPr>
        <w:t>underline</w:t>
      </w:r>
      <w:r w:rsidR="008B7389">
        <w:rPr>
          <w:rFonts w:asciiTheme="minorHAnsi" w:hAnsiTheme="minorHAnsi" w:cstheme="minorHAnsi"/>
          <w:sz w:val="22"/>
          <w:szCs w:val="22"/>
        </w:rPr>
        <w:t xml:space="preserve"> </w:t>
      </w:r>
      <w:r w:rsidR="00EE21FE" w:rsidRPr="008B7389">
        <w:rPr>
          <w:rFonts w:asciiTheme="minorHAnsi" w:hAnsiTheme="minorHAnsi" w:cstheme="minorHAnsi"/>
          <w:sz w:val="22"/>
          <w:szCs w:val="22"/>
        </w:rPr>
        <w:t xml:space="preserve">relevant parts of </w:t>
      </w:r>
      <w:r w:rsidR="008B7389">
        <w:rPr>
          <w:rFonts w:asciiTheme="minorHAnsi" w:hAnsiTheme="minorHAnsi" w:cstheme="minorHAnsi"/>
          <w:sz w:val="22"/>
          <w:szCs w:val="22"/>
        </w:rPr>
        <w:t xml:space="preserve">the </w:t>
      </w:r>
      <w:r w:rsidR="00EE21FE" w:rsidRPr="008B7389">
        <w:rPr>
          <w:rFonts w:asciiTheme="minorHAnsi" w:hAnsiTheme="minorHAnsi" w:cstheme="minorHAnsi"/>
          <w:sz w:val="22"/>
          <w:szCs w:val="22"/>
        </w:rPr>
        <w:t xml:space="preserve">article? </w:t>
      </w:r>
    </w:p>
    <w:p w:rsidR="00EE21FE" w:rsidRPr="008B7389" w:rsidRDefault="00EE21FE">
      <w:pPr>
        <w:rPr>
          <w:rFonts w:ascii="Calibri Light" w:hAnsi="Calibri Light" w:cs="Calibri Light"/>
          <w:sz w:val="22"/>
          <w:szCs w:val="22"/>
        </w:rPr>
      </w:pPr>
    </w:p>
    <w:p w:rsidR="008B7389" w:rsidRPr="008B7389" w:rsidRDefault="008B7389" w:rsidP="008B7389">
      <w:pPr>
        <w:rPr>
          <w:rFonts w:asciiTheme="minorHAnsi" w:hAnsiTheme="minorHAnsi" w:cstheme="minorHAnsi"/>
          <w:sz w:val="22"/>
          <w:szCs w:val="22"/>
        </w:rPr>
      </w:pPr>
      <w:r>
        <w:rPr>
          <w:rFonts w:asciiTheme="minorHAnsi" w:eastAsia="MyriadPro-Regular" w:hAnsiTheme="minorHAnsi" w:cstheme="minorHAnsi"/>
          <w:color w:val="000000"/>
          <w:sz w:val="22"/>
          <w:szCs w:val="22"/>
        </w:rPr>
        <w:t xml:space="preserve">Briefly explain how one of the </w:t>
      </w:r>
      <w:r w:rsidRPr="008B7389">
        <w:rPr>
          <w:rFonts w:asciiTheme="minorHAnsi" w:eastAsia="MyriadPro-Regular" w:hAnsiTheme="minorHAnsi" w:cstheme="minorHAnsi"/>
          <w:color w:val="000000"/>
          <w:sz w:val="22"/>
          <w:szCs w:val="22"/>
        </w:rPr>
        <w:t xml:space="preserve">economic concepts </w:t>
      </w:r>
      <w:r>
        <w:rPr>
          <w:rFonts w:asciiTheme="minorHAnsi" w:eastAsia="MyriadPro-Regular" w:hAnsiTheme="minorHAnsi" w:cstheme="minorHAnsi"/>
          <w:color w:val="000000"/>
          <w:sz w:val="22"/>
          <w:szCs w:val="22"/>
        </w:rPr>
        <w:t xml:space="preserve">below </w:t>
      </w:r>
      <w:r w:rsidRPr="008B7389">
        <w:rPr>
          <w:rFonts w:asciiTheme="minorHAnsi" w:eastAsia="MyriadPro-Regular" w:hAnsiTheme="minorHAnsi" w:cstheme="minorHAnsi"/>
          <w:color w:val="000000"/>
          <w:sz w:val="22"/>
          <w:szCs w:val="22"/>
        </w:rPr>
        <w:t>will act as a lens through which to analy</w:t>
      </w:r>
      <w:r w:rsidR="008B50BF">
        <w:rPr>
          <w:rFonts w:asciiTheme="minorHAnsi" w:eastAsia="MyriadPro-Regular" w:hAnsiTheme="minorHAnsi" w:cstheme="minorHAnsi"/>
          <w:color w:val="000000"/>
          <w:sz w:val="22"/>
          <w:szCs w:val="22"/>
        </w:rPr>
        <w:t>z</w:t>
      </w:r>
      <w:r w:rsidRPr="008B7389">
        <w:rPr>
          <w:rFonts w:asciiTheme="minorHAnsi" w:eastAsia="MyriadPro-Regular" w:hAnsiTheme="minorHAnsi" w:cstheme="minorHAnsi"/>
          <w:color w:val="000000"/>
          <w:sz w:val="22"/>
          <w:szCs w:val="22"/>
        </w:rPr>
        <w:t>e the article</w:t>
      </w:r>
      <w:r w:rsidR="00A24FB3">
        <w:rPr>
          <w:rFonts w:asciiTheme="minorHAnsi" w:eastAsia="MyriadPro-Regular" w:hAnsiTheme="minorHAnsi" w:cstheme="minorHAnsi"/>
          <w:color w:val="000000"/>
          <w:sz w:val="22"/>
          <w:szCs w:val="22"/>
        </w:rPr>
        <w:t>:</w:t>
      </w:r>
    </w:p>
    <w:p w:rsidR="008B7389" w:rsidRPr="008B7389" w:rsidRDefault="008B7389" w:rsidP="00BA5C18">
      <w:pPr>
        <w:rPr>
          <w:rFonts w:eastAsia="MyriadPro-Regular" w:cstheme="minorHAnsi"/>
          <w:color w:val="000000"/>
          <w:sz w:val="22"/>
          <w:szCs w:val="22"/>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432"/>
        <w:gridCol w:w="3156"/>
      </w:tblGrid>
      <w:tr w:rsidR="008B7389" w:rsidRPr="008B7389" w:rsidTr="00A24FB3">
        <w:tc>
          <w:tcPr>
            <w:tcW w:w="2610"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Scarcity</w:t>
            </w:r>
          </w:p>
        </w:tc>
        <w:tc>
          <w:tcPr>
            <w:tcW w:w="3432"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Choice</w:t>
            </w:r>
          </w:p>
        </w:tc>
        <w:tc>
          <w:tcPr>
            <w:tcW w:w="3156" w:type="dxa"/>
          </w:tcPr>
          <w:p w:rsidR="008B7389" w:rsidRPr="00A24FB3" w:rsidRDefault="001A7BC4"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Intervention</w:t>
            </w:r>
          </w:p>
        </w:tc>
      </w:tr>
      <w:tr w:rsidR="008B7389" w:rsidRPr="008B7389" w:rsidTr="00A24FB3">
        <w:tc>
          <w:tcPr>
            <w:tcW w:w="2610"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Equity</w:t>
            </w:r>
          </w:p>
        </w:tc>
        <w:tc>
          <w:tcPr>
            <w:tcW w:w="3432"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Economic Well-being</w:t>
            </w:r>
          </w:p>
        </w:tc>
        <w:tc>
          <w:tcPr>
            <w:tcW w:w="3156"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Sustainability</w:t>
            </w:r>
          </w:p>
        </w:tc>
      </w:tr>
    </w:tbl>
    <w:p w:rsidR="007A0D51" w:rsidRDefault="007A0D51">
      <w:pPr>
        <w:rPr>
          <w:rFonts w:asciiTheme="minorHAnsi" w:hAnsiTheme="minorHAnsi" w:cstheme="minorHAnsi"/>
          <w:sz w:val="22"/>
          <w:szCs w:val="22"/>
        </w:rPr>
      </w:pPr>
    </w:p>
    <w:p w:rsidR="001A7BC4" w:rsidRDefault="001A7BC4">
      <w:pPr>
        <w:rPr>
          <w:rFonts w:asciiTheme="minorHAnsi" w:hAnsiTheme="minorHAnsi" w:cstheme="minorHAnsi"/>
          <w:sz w:val="22"/>
          <w:szCs w:val="22"/>
        </w:rPr>
      </w:pPr>
    </w:p>
    <w:p w:rsidR="001A7BC4" w:rsidRPr="008B7389" w:rsidRDefault="001A7BC4">
      <w:pPr>
        <w:rPr>
          <w:rFonts w:asciiTheme="minorHAnsi" w:hAnsiTheme="minorHAnsi" w:cstheme="minorHAnsi"/>
          <w:sz w:val="22"/>
          <w:szCs w:val="22"/>
        </w:rPr>
      </w:pPr>
    </w:p>
    <w:p w:rsidR="008B7389" w:rsidRPr="008B7389" w:rsidRDefault="008B7389">
      <w:pPr>
        <w:rPr>
          <w:rFonts w:asciiTheme="minorHAnsi" w:hAnsiTheme="minorHAnsi" w:cstheme="minorHAnsi"/>
          <w:sz w:val="22"/>
          <w:szCs w:val="22"/>
        </w:rPr>
      </w:pPr>
    </w:p>
    <w:p w:rsidR="008B7389" w:rsidRDefault="008B7389">
      <w:pPr>
        <w:rPr>
          <w:rFonts w:asciiTheme="minorHAnsi" w:hAnsiTheme="minorHAnsi" w:cstheme="minorHAnsi"/>
          <w:sz w:val="22"/>
          <w:szCs w:val="22"/>
        </w:rPr>
      </w:pPr>
      <w:bookmarkStart w:id="0" w:name="_GoBack"/>
      <w:bookmarkEnd w:id="0"/>
    </w:p>
    <w:p w:rsidR="008B7389" w:rsidRDefault="008B7389">
      <w:pPr>
        <w:rPr>
          <w:rFonts w:asciiTheme="minorHAnsi" w:hAnsiTheme="minorHAnsi" w:cstheme="minorHAnsi"/>
          <w:sz w:val="22"/>
          <w:szCs w:val="22"/>
        </w:rPr>
      </w:pPr>
    </w:p>
    <w:p w:rsidR="008B7389" w:rsidRDefault="008B7389">
      <w:pPr>
        <w:rPr>
          <w:rFonts w:asciiTheme="minorHAnsi" w:hAnsiTheme="minorHAnsi" w:cstheme="minorHAnsi"/>
          <w:sz w:val="22"/>
          <w:szCs w:val="22"/>
        </w:rPr>
      </w:pPr>
    </w:p>
    <w:p w:rsidR="008B7389" w:rsidRPr="008B7389" w:rsidRDefault="008B7389">
      <w:pPr>
        <w:rPr>
          <w:rFonts w:asciiTheme="minorHAnsi" w:hAnsiTheme="minorHAnsi" w:cstheme="minorHAnsi"/>
          <w:sz w:val="22"/>
          <w:szCs w:val="22"/>
        </w:rPr>
      </w:pPr>
    </w:p>
    <w:p w:rsidR="00393DE5" w:rsidRPr="008B7389" w:rsidRDefault="00393DE5">
      <w:pPr>
        <w:rPr>
          <w:rFonts w:asciiTheme="minorHAnsi" w:hAnsiTheme="minorHAnsi" w:cstheme="minorHAnsi"/>
          <w:sz w:val="22"/>
          <w:szCs w:val="22"/>
        </w:rPr>
      </w:pPr>
      <w:r w:rsidRPr="008B7389">
        <w:rPr>
          <w:rFonts w:asciiTheme="minorHAnsi" w:hAnsiTheme="minorHAnsi" w:cstheme="minorHAnsi"/>
          <w:sz w:val="22"/>
          <w:szCs w:val="22"/>
        </w:rPr>
        <w:t xml:space="preserve">What </w:t>
      </w:r>
      <w:r w:rsidR="007A0D51" w:rsidRPr="00A24FB3">
        <w:rPr>
          <w:rFonts w:asciiTheme="minorHAnsi" w:hAnsiTheme="minorHAnsi" w:cstheme="minorHAnsi"/>
          <w:i/>
          <w:sz w:val="22"/>
          <w:szCs w:val="22"/>
        </w:rPr>
        <w:t xml:space="preserve">economic </w:t>
      </w:r>
      <w:r w:rsidRPr="00A24FB3">
        <w:rPr>
          <w:rFonts w:asciiTheme="minorHAnsi" w:hAnsiTheme="minorHAnsi" w:cstheme="minorHAnsi"/>
          <w:i/>
          <w:sz w:val="22"/>
          <w:szCs w:val="22"/>
        </w:rPr>
        <w:t>change</w:t>
      </w:r>
      <w:r w:rsidR="007A0D51" w:rsidRPr="008B7389">
        <w:rPr>
          <w:rFonts w:asciiTheme="minorHAnsi" w:hAnsiTheme="minorHAnsi" w:cstheme="minorHAnsi"/>
          <w:sz w:val="22"/>
          <w:szCs w:val="22"/>
        </w:rPr>
        <w:t xml:space="preserve"> </w:t>
      </w:r>
      <w:r w:rsidR="0061578C" w:rsidRPr="008B7389">
        <w:rPr>
          <w:rFonts w:asciiTheme="minorHAnsi" w:hAnsiTheme="minorHAnsi" w:cstheme="minorHAnsi"/>
          <w:sz w:val="22"/>
          <w:szCs w:val="22"/>
        </w:rPr>
        <w:t xml:space="preserve">(or </w:t>
      </w:r>
      <w:r w:rsidR="0061578C" w:rsidRPr="00A24FB3">
        <w:rPr>
          <w:rFonts w:asciiTheme="minorHAnsi" w:hAnsiTheme="minorHAnsi" w:cstheme="minorHAnsi"/>
          <w:i/>
          <w:sz w:val="22"/>
          <w:szCs w:val="22"/>
        </w:rPr>
        <w:t>changes</w:t>
      </w:r>
      <w:r w:rsidR="0061578C" w:rsidRPr="008B7389">
        <w:rPr>
          <w:rFonts w:asciiTheme="minorHAnsi" w:hAnsiTheme="minorHAnsi" w:cstheme="minorHAnsi"/>
          <w:sz w:val="22"/>
          <w:szCs w:val="22"/>
        </w:rPr>
        <w:t xml:space="preserve">) </w:t>
      </w:r>
      <w:r w:rsidRPr="008B7389">
        <w:rPr>
          <w:rFonts w:asciiTheme="minorHAnsi" w:hAnsiTheme="minorHAnsi" w:cstheme="minorHAnsi"/>
          <w:sz w:val="22"/>
          <w:szCs w:val="22"/>
        </w:rPr>
        <w:t>is</w:t>
      </w:r>
      <w:r w:rsidR="00A24FB3">
        <w:rPr>
          <w:rFonts w:asciiTheme="minorHAnsi" w:hAnsiTheme="minorHAnsi" w:cstheme="minorHAnsi"/>
          <w:sz w:val="22"/>
          <w:szCs w:val="22"/>
        </w:rPr>
        <w:t xml:space="preserve"> (</w:t>
      </w:r>
      <w:r w:rsidR="0061578C" w:rsidRPr="008B7389">
        <w:rPr>
          <w:rFonts w:asciiTheme="minorHAnsi" w:hAnsiTheme="minorHAnsi" w:cstheme="minorHAnsi"/>
          <w:sz w:val="22"/>
          <w:szCs w:val="22"/>
        </w:rPr>
        <w:t>are</w:t>
      </w:r>
      <w:r w:rsidR="00A24FB3">
        <w:rPr>
          <w:rFonts w:asciiTheme="minorHAnsi" w:hAnsiTheme="minorHAnsi" w:cstheme="minorHAnsi"/>
          <w:sz w:val="22"/>
          <w:szCs w:val="22"/>
        </w:rPr>
        <w:t>)</w:t>
      </w:r>
      <w:r w:rsidRPr="008B7389">
        <w:rPr>
          <w:rFonts w:asciiTheme="minorHAnsi" w:hAnsiTheme="minorHAnsi" w:cstheme="minorHAnsi"/>
          <w:sz w:val="22"/>
          <w:szCs w:val="22"/>
        </w:rPr>
        <w:t xml:space="preserve"> discussed in the article?</w:t>
      </w:r>
    </w:p>
    <w:p w:rsidR="007A0D51" w:rsidRPr="008B7389" w:rsidRDefault="007A0D51">
      <w:pPr>
        <w:rPr>
          <w:rFonts w:ascii="Cambria" w:hAnsi="Cambria"/>
          <w:sz w:val="22"/>
          <w:szCs w:val="22"/>
        </w:rPr>
      </w:pPr>
    </w:p>
    <w:p w:rsidR="007A0D51" w:rsidRDefault="007A0D51">
      <w:pPr>
        <w:rPr>
          <w:rFonts w:ascii="Cambria" w:hAnsi="Cambria"/>
          <w:sz w:val="22"/>
          <w:szCs w:val="22"/>
        </w:rPr>
      </w:pPr>
    </w:p>
    <w:p w:rsidR="008B7389" w:rsidRPr="008B7389" w:rsidRDefault="008B7389">
      <w:pPr>
        <w:rPr>
          <w:rFonts w:ascii="Cambria" w:hAnsi="Cambria"/>
          <w:sz w:val="22"/>
          <w:szCs w:val="22"/>
        </w:rPr>
      </w:pPr>
    </w:p>
    <w:p w:rsidR="007A0D51" w:rsidRPr="008B7389" w:rsidRDefault="00393DE5" w:rsidP="007A0D51">
      <w:pPr>
        <w:pStyle w:val="NormalWeb"/>
        <w:jc w:val="both"/>
        <w:rPr>
          <w:rFonts w:asciiTheme="minorHAnsi" w:hAnsiTheme="minorHAnsi" w:cstheme="minorHAnsi"/>
          <w:sz w:val="22"/>
          <w:szCs w:val="22"/>
        </w:rPr>
      </w:pPr>
      <w:r w:rsidRPr="008B7389">
        <w:rPr>
          <w:rFonts w:asciiTheme="minorHAnsi" w:hAnsiTheme="minorHAnsi" w:cstheme="minorHAnsi"/>
          <w:sz w:val="22"/>
          <w:szCs w:val="22"/>
        </w:rPr>
        <w:t>What diagram(s) could you draw and explain to illu</w:t>
      </w:r>
      <w:r w:rsidR="008E42CC" w:rsidRPr="008B7389">
        <w:rPr>
          <w:rFonts w:asciiTheme="minorHAnsi" w:hAnsiTheme="minorHAnsi" w:cstheme="minorHAnsi"/>
          <w:sz w:val="22"/>
          <w:szCs w:val="22"/>
        </w:rPr>
        <w:t xml:space="preserve">strate this change? </w:t>
      </w:r>
      <w:r w:rsidR="007A0D51" w:rsidRPr="008B7389">
        <w:rPr>
          <w:rFonts w:asciiTheme="minorHAnsi" w:hAnsiTheme="minorHAnsi" w:cstheme="minorHAnsi"/>
          <w:sz w:val="22"/>
          <w:szCs w:val="22"/>
        </w:rPr>
        <w:t xml:space="preserve"> </w:t>
      </w:r>
      <w:r w:rsidR="008E42CC" w:rsidRPr="008B7389">
        <w:rPr>
          <w:rFonts w:asciiTheme="minorHAnsi" w:hAnsiTheme="minorHAnsi" w:cstheme="minorHAnsi"/>
          <w:sz w:val="22"/>
          <w:szCs w:val="22"/>
        </w:rPr>
        <w:t xml:space="preserve">Sketch them. Often the first diagram will illustrate a problem, while the second diagram will </w:t>
      </w:r>
      <w:r w:rsidR="007A0D51" w:rsidRPr="008B7389">
        <w:rPr>
          <w:rFonts w:asciiTheme="minorHAnsi" w:hAnsiTheme="minorHAnsi" w:cstheme="minorHAnsi"/>
          <w:sz w:val="22"/>
          <w:szCs w:val="22"/>
        </w:rPr>
        <w:t>model</w:t>
      </w:r>
      <w:r w:rsidR="008E42CC" w:rsidRPr="008B7389">
        <w:rPr>
          <w:rFonts w:asciiTheme="minorHAnsi" w:hAnsiTheme="minorHAnsi" w:cstheme="minorHAnsi"/>
          <w:sz w:val="22"/>
          <w:szCs w:val="22"/>
        </w:rPr>
        <w:t xml:space="preserve"> the suggested policy solution.</w:t>
      </w:r>
      <w:r w:rsidR="007A0D51" w:rsidRPr="008B7389">
        <w:rPr>
          <w:rFonts w:asciiTheme="minorHAnsi" w:hAnsiTheme="minorHAnsi" w:cstheme="minorHAnsi"/>
          <w:sz w:val="22"/>
          <w:szCs w:val="22"/>
        </w:rPr>
        <w:t xml:space="preserve">  Recall: Make sure that you label the axes accurately and use the relevant data from the text.  For example, if the article is about sugar subsidies to European farmers, don't just write price on the y-axis, write price of sugar in Euros.  If there are any figures in the text, then try to use them on the diagrams.</w:t>
      </w:r>
    </w:p>
    <w:p w:rsidR="007A0D51" w:rsidRDefault="00EE21FE" w:rsidP="007A0D51">
      <w:pPr>
        <w:jc w:val="center"/>
        <w:rPr>
          <w:rFonts w:ascii="Cambria" w:hAnsi="Cambria"/>
        </w:rPr>
      </w:pPr>
      <w:r>
        <w:rPr>
          <w:rFonts w:ascii="Cambria" w:hAnsi="Cambria"/>
          <w:noProof/>
        </w:rPr>
        <w:drawing>
          <wp:inline distT="0" distB="0" distL="0" distR="0">
            <wp:extent cx="5372100" cy="2047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2047875"/>
                    </a:xfrm>
                    <a:prstGeom prst="rect">
                      <a:avLst/>
                    </a:prstGeom>
                    <a:noFill/>
                    <a:ln>
                      <a:noFill/>
                    </a:ln>
                  </pic:spPr>
                </pic:pic>
              </a:graphicData>
            </a:graphic>
          </wp:inline>
        </w:drawing>
      </w:r>
    </w:p>
    <w:p w:rsidR="007A0D51" w:rsidRPr="008B7389" w:rsidRDefault="007A0D51" w:rsidP="007A0D51">
      <w:pPr>
        <w:rPr>
          <w:rFonts w:asciiTheme="minorHAnsi" w:hAnsiTheme="minorHAnsi" w:cstheme="minorHAnsi"/>
        </w:rPr>
      </w:pPr>
      <w:r w:rsidRPr="008B7389">
        <w:rPr>
          <w:rFonts w:asciiTheme="minorHAnsi" w:hAnsiTheme="minorHAnsi" w:cstheme="minorHAnsi"/>
        </w:rPr>
        <w:lastRenderedPageBreak/>
        <w:t>Evaluation …</w:t>
      </w:r>
    </w:p>
    <w:p w:rsidR="007A0D51" w:rsidRPr="008B7389" w:rsidRDefault="007A0D51" w:rsidP="007A0D51">
      <w:pPr>
        <w:rPr>
          <w:rFonts w:asciiTheme="minorHAnsi" w:hAnsiTheme="minorHAnsi" w:cstheme="minorHAnsi"/>
        </w:rPr>
      </w:pPr>
    </w:p>
    <w:p w:rsidR="00393DE5" w:rsidRDefault="008E42CC" w:rsidP="00A24FB3">
      <w:pPr>
        <w:jc w:val="both"/>
      </w:pPr>
      <w:r w:rsidRPr="008B7389">
        <w:rPr>
          <w:rFonts w:asciiTheme="minorHAnsi" w:hAnsiTheme="minorHAnsi" w:cstheme="minorHAnsi"/>
        </w:rPr>
        <w:t>Now, evaluate this change. If there is a policy solution</w:t>
      </w:r>
      <w:r w:rsidR="00A24FB3">
        <w:rPr>
          <w:rFonts w:asciiTheme="minorHAnsi" w:hAnsiTheme="minorHAnsi" w:cstheme="minorHAnsi"/>
        </w:rPr>
        <w:t xml:space="preserve"> (</w:t>
      </w:r>
      <w:r w:rsidR="00A24FB3" w:rsidRPr="00A24FB3">
        <w:rPr>
          <w:rFonts w:asciiTheme="minorHAnsi" w:hAnsiTheme="minorHAnsi" w:cstheme="minorHAnsi"/>
          <w:i/>
        </w:rPr>
        <w:t>offered in article</w:t>
      </w:r>
      <w:r w:rsidR="00A24FB3">
        <w:rPr>
          <w:rFonts w:asciiTheme="minorHAnsi" w:hAnsiTheme="minorHAnsi" w:cstheme="minorHAnsi"/>
        </w:rPr>
        <w:t>)</w:t>
      </w:r>
      <w:r w:rsidRPr="008B7389">
        <w:rPr>
          <w:rFonts w:asciiTheme="minorHAnsi" w:hAnsiTheme="minorHAnsi" w:cstheme="minorHAnsi"/>
        </w:rPr>
        <w:t xml:space="preserve">, is it likely to solve the problem? </w:t>
      </w:r>
      <w:r w:rsidR="00393DE5" w:rsidRPr="008B7389">
        <w:rPr>
          <w:rFonts w:asciiTheme="minorHAnsi" w:hAnsiTheme="minorHAnsi" w:cstheme="minorHAnsi"/>
        </w:rPr>
        <w:t xml:space="preserve"> </w:t>
      </w:r>
      <w:r w:rsidRPr="008B7389">
        <w:rPr>
          <w:rFonts w:asciiTheme="minorHAnsi" w:hAnsiTheme="minorHAnsi" w:cstheme="minorHAnsi"/>
        </w:rPr>
        <w:t>What are the likely</w:t>
      </w:r>
      <w:r w:rsidR="00393DE5" w:rsidRPr="008B7389">
        <w:rPr>
          <w:rFonts w:asciiTheme="minorHAnsi" w:hAnsiTheme="minorHAnsi" w:cstheme="minorHAnsi"/>
        </w:rPr>
        <w:t xml:space="preserve"> effects, </w:t>
      </w:r>
      <w:r w:rsidRPr="008B7389">
        <w:rPr>
          <w:rFonts w:asciiTheme="minorHAnsi" w:hAnsiTheme="minorHAnsi" w:cstheme="minorHAnsi"/>
        </w:rPr>
        <w:t>both</w:t>
      </w:r>
      <w:r w:rsidR="00393DE5" w:rsidRPr="008B7389">
        <w:rPr>
          <w:rFonts w:asciiTheme="minorHAnsi" w:hAnsiTheme="minorHAnsi" w:cstheme="minorHAnsi"/>
        </w:rPr>
        <w:t xml:space="preserve"> positive and ne</w:t>
      </w:r>
      <w:r w:rsidRPr="008B7389">
        <w:rPr>
          <w:rFonts w:asciiTheme="minorHAnsi" w:hAnsiTheme="minorHAnsi" w:cstheme="minorHAnsi"/>
        </w:rPr>
        <w:t>gative, in the short and the long run, on various stakeholders?</w:t>
      </w:r>
      <w:r w:rsidR="007A0D51" w:rsidRPr="008B7389">
        <w:rPr>
          <w:rFonts w:asciiTheme="minorHAnsi" w:hAnsiTheme="minorHAnsi" w:cstheme="minorHAnsi"/>
        </w:rPr>
        <w:t xml:space="preserve"> (</w:t>
      </w:r>
      <w:proofErr w:type="gramStart"/>
      <w:r w:rsidR="007A0D51" w:rsidRPr="008B7389">
        <w:rPr>
          <w:rFonts w:asciiTheme="minorHAnsi" w:hAnsiTheme="minorHAnsi" w:cstheme="minorHAnsi"/>
        </w:rPr>
        <w:t>i.e</w:t>
      </w:r>
      <w:proofErr w:type="gramEnd"/>
      <w:r w:rsidR="007A0D51" w:rsidRPr="008B7389">
        <w:rPr>
          <w:rFonts w:asciiTheme="minorHAnsi" w:hAnsiTheme="minorHAnsi" w:cstheme="minorHAnsi"/>
        </w:rPr>
        <w:t xml:space="preserve">. consumers, producers, government, taxpayers, low-income earners, foreign producers etc….) </w:t>
      </w:r>
      <w:r w:rsidRPr="008B7389">
        <w:rPr>
          <w:rFonts w:asciiTheme="minorHAnsi" w:hAnsiTheme="minorHAnsi" w:cstheme="minorHAnsi"/>
        </w:rPr>
        <w:t xml:space="preserve"> If you can, </w:t>
      </w:r>
      <w:r w:rsidR="00852B31" w:rsidRPr="008B7389">
        <w:rPr>
          <w:rFonts w:asciiTheme="minorHAnsi" w:hAnsiTheme="minorHAnsi" w:cstheme="minorHAnsi"/>
        </w:rPr>
        <w:t>rank the</w:t>
      </w:r>
      <w:r w:rsidR="007A0D51" w:rsidRPr="008B7389">
        <w:rPr>
          <w:rFonts w:asciiTheme="minorHAnsi" w:hAnsiTheme="minorHAnsi" w:cstheme="minorHAnsi"/>
        </w:rPr>
        <w:t>se</w:t>
      </w:r>
      <w:r w:rsidR="00852B31" w:rsidRPr="008B7389">
        <w:rPr>
          <w:rFonts w:asciiTheme="minorHAnsi" w:hAnsiTheme="minorHAnsi" w:cstheme="minorHAnsi"/>
        </w:rPr>
        <w:t xml:space="preserve"> </w:t>
      </w:r>
      <w:r w:rsidR="007A0D51" w:rsidRPr="008B7389">
        <w:rPr>
          <w:rFonts w:asciiTheme="minorHAnsi" w:hAnsiTheme="minorHAnsi" w:cstheme="minorHAnsi"/>
        </w:rPr>
        <w:t>effects</w:t>
      </w:r>
      <w:r w:rsidRPr="008B7389">
        <w:rPr>
          <w:rFonts w:asciiTheme="minorHAnsi" w:hAnsiTheme="minorHAnsi" w:cstheme="minorHAnsi"/>
        </w:rPr>
        <w:t xml:space="preserve"> from </w:t>
      </w:r>
      <w:r w:rsidR="007A0D51" w:rsidRPr="008B7389">
        <w:rPr>
          <w:rFonts w:asciiTheme="minorHAnsi" w:hAnsiTheme="minorHAnsi" w:cstheme="minorHAnsi"/>
        </w:rPr>
        <w:t>most to least significant</w:t>
      </w:r>
      <w:r w:rsidRPr="008B7389">
        <w:rPr>
          <w:rFonts w:asciiTheme="minorHAnsi" w:hAnsiTheme="minorHAnsi" w:cstheme="minorHAnsi"/>
        </w:rPr>
        <w:t>, with reasons. Lastly</w:t>
      </w:r>
      <w:r w:rsidR="00852B31" w:rsidRPr="008B7389">
        <w:rPr>
          <w:rFonts w:asciiTheme="minorHAnsi" w:hAnsiTheme="minorHAnsi" w:cstheme="minorHAnsi"/>
        </w:rPr>
        <w:t>, for the bes</w:t>
      </w:r>
      <w:r w:rsidR="00393DE5" w:rsidRPr="008B7389">
        <w:rPr>
          <w:rFonts w:asciiTheme="minorHAnsi" w:hAnsiTheme="minorHAnsi" w:cstheme="minorHAnsi"/>
        </w:rPr>
        <w:t>t sort of evaluation, how does this instance reflect on economic theory itself? Does what happened</w:t>
      </w:r>
      <w:r w:rsidRPr="008B7389">
        <w:rPr>
          <w:rFonts w:asciiTheme="minorHAnsi" w:hAnsiTheme="minorHAnsi" w:cstheme="minorHAnsi"/>
        </w:rPr>
        <w:t xml:space="preserve"> or what is suggested</w:t>
      </w:r>
      <w:r w:rsidR="00393DE5" w:rsidRPr="008B7389">
        <w:rPr>
          <w:rFonts w:asciiTheme="minorHAnsi" w:hAnsiTheme="minorHAnsi" w:cstheme="minorHAnsi"/>
        </w:rPr>
        <w:t xml:space="preserve"> in your news article accord with what </w:t>
      </w:r>
      <w:r w:rsidRPr="008B7389">
        <w:rPr>
          <w:rFonts w:asciiTheme="minorHAnsi" w:hAnsiTheme="minorHAnsi" w:cstheme="minorHAnsi"/>
        </w:rPr>
        <w:t xml:space="preserve">economic </w:t>
      </w:r>
      <w:r w:rsidR="00393DE5" w:rsidRPr="008B7389">
        <w:rPr>
          <w:rFonts w:asciiTheme="minorHAnsi" w:hAnsiTheme="minorHAnsi" w:cstheme="minorHAnsi"/>
        </w:rPr>
        <w:t>theory suggest</w:t>
      </w:r>
      <w:r w:rsidRPr="008B7389">
        <w:rPr>
          <w:rFonts w:asciiTheme="minorHAnsi" w:hAnsiTheme="minorHAnsi" w:cstheme="minorHAnsi"/>
        </w:rPr>
        <w:t>s</w:t>
      </w:r>
      <w:r w:rsidR="00393DE5" w:rsidRPr="008B7389">
        <w:rPr>
          <w:rFonts w:asciiTheme="minorHAnsi" w:hAnsiTheme="minorHAnsi" w:cstheme="minorHAnsi"/>
        </w:rPr>
        <w:t xml:space="preserve"> should happen? If not, why not?</w:t>
      </w:r>
      <w:r w:rsidR="007A0D51" w:rsidRPr="008B7389">
        <w:rPr>
          <w:rFonts w:asciiTheme="minorHAnsi" w:hAnsiTheme="minorHAnsi" w:cstheme="minorHAnsi"/>
        </w:rPr>
        <w:t xml:space="preserve">  </w:t>
      </w:r>
      <w:r w:rsidR="007A0D51" w:rsidRPr="008B7389">
        <w:rPr>
          <w:rFonts w:asciiTheme="minorHAnsi" w:hAnsiTheme="minorHAnsi" w:cstheme="minorHAnsi"/>
          <w:i/>
        </w:rPr>
        <w:t xml:space="preserve">Can you come to </w:t>
      </w:r>
      <w:r w:rsidR="00A24FB3">
        <w:rPr>
          <w:rFonts w:asciiTheme="minorHAnsi" w:hAnsiTheme="minorHAnsi" w:cstheme="minorHAnsi"/>
          <w:i/>
        </w:rPr>
        <w:t xml:space="preserve">a </w:t>
      </w:r>
      <w:r w:rsidR="007A0D51" w:rsidRPr="008B7389">
        <w:rPr>
          <w:rFonts w:asciiTheme="minorHAnsi" w:hAnsiTheme="minorHAnsi" w:cstheme="minorHAnsi"/>
          <w:i/>
        </w:rPr>
        <w:t>balanced conclusion based on</w:t>
      </w:r>
      <w:r w:rsidR="00A24FB3">
        <w:rPr>
          <w:rFonts w:asciiTheme="minorHAnsi" w:hAnsiTheme="minorHAnsi" w:cstheme="minorHAnsi"/>
          <w:i/>
        </w:rPr>
        <w:t xml:space="preserve"> its relationship to your selected economic concept and t</w:t>
      </w:r>
      <w:r w:rsidR="0061578C" w:rsidRPr="008B7389">
        <w:rPr>
          <w:rFonts w:asciiTheme="minorHAnsi" w:hAnsiTheme="minorHAnsi" w:cstheme="minorHAnsi"/>
          <w:i/>
        </w:rPr>
        <w:t>he</w:t>
      </w:r>
      <w:r w:rsidR="00A24FB3">
        <w:rPr>
          <w:rFonts w:asciiTheme="minorHAnsi" w:hAnsiTheme="minorHAnsi" w:cstheme="minorHAnsi"/>
          <w:i/>
        </w:rPr>
        <w:t xml:space="preserve"> </w:t>
      </w:r>
      <w:r w:rsidR="0061578C" w:rsidRPr="008B7389">
        <w:rPr>
          <w:rFonts w:asciiTheme="minorHAnsi" w:hAnsiTheme="minorHAnsi" w:cstheme="minorHAnsi"/>
          <w:i/>
        </w:rPr>
        <w:t xml:space="preserve">economic </w:t>
      </w:r>
      <w:r w:rsidR="007A0D51" w:rsidRPr="008B7389">
        <w:rPr>
          <w:rFonts w:asciiTheme="minorHAnsi" w:hAnsiTheme="minorHAnsi" w:cstheme="minorHAnsi"/>
          <w:i/>
        </w:rPr>
        <w:t>issue</w:t>
      </w:r>
      <w:r w:rsidR="0061578C" w:rsidRPr="008B7389">
        <w:rPr>
          <w:rFonts w:asciiTheme="minorHAnsi" w:hAnsiTheme="minorHAnsi" w:cstheme="minorHAnsi"/>
          <w:i/>
        </w:rPr>
        <w:t>s</w:t>
      </w:r>
      <w:r w:rsidR="00A24FB3">
        <w:rPr>
          <w:rFonts w:asciiTheme="minorHAnsi" w:hAnsiTheme="minorHAnsi" w:cstheme="minorHAnsi"/>
          <w:i/>
        </w:rPr>
        <w:t xml:space="preserve"> examined within the commentary?</w:t>
      </w:r>
    </w:p>
    <w:p w:rsidR="00393DE5" w:rsidRDefault="00393DE5"/>
    <w:sectPr w:rsidR="00393DE5" w:rsidSect="008B7389">
      <w:headerReference w:type="default" r:id="rId9"/>
      <w:pgSz w:w="12240" w:h="15840"/>
      <w:pgMar w:top="1260" w:right="1080" w:bottom="99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021" w:rsidRDefault="00C40021">
      <w:r>
        <w:separator/>
      </w:r>
    </w:p>
  </w:endnote>
  <w:endnote w:type="continuationSeparator" w:id="0">
    <w:p w:rsidR="00C40021" w:rsidRDefault="00C4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Narrow">
    <w:panose1 w:val="020B05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021" w:rsidRDefault="00C40021">
      <w:r>
        <w:separator/>
      </w:r>
    </w:p>
  </w:footnote>
  <w:footnote w:type="continuationSeparator" w:id="0">
    <w:p w:rsidR="00C40021" w:rsidRDefault="00C40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D51" w:rsidRPr="007A0D51" w:rsidRDefault="001A7BC4">
    <w:pPr>
      <w:pStyle w:val="Header"/>
      <w:rPr>
        <w:rFonts w:ascii="Arial Narrow" w:hAnsi="Arial Narrow"/>
        <w:sz w:val="18"/>
        <w:szCs w:val="18"/>
      </w:rPr>
    </w:pPr>
    <w:r>
      <w:rPr>
        <w:rFonts w:ascii="Arial Narrow" w:hAnsi="Arial Narrow"/>
        <w:sz w:val="18"/>
        <w:szCs w:val="18"/>
      </w:rPr>
      <w:t>Pre-</w:t>
    </w:r>
    <w:r w:rsidR="00430F83">
      <w:rPr>
        <w:rFonts w:ascii="Arial Narrow" w:hAnsi="Arial Narrow"/>
        <w:sz w:val="18"/>
        <w:szCs w:val="18"/>
      </w:rPr>
      <w:t>I</w:t>
    </w:r>
    <w:r w:rsidR="007A0D51" w:rsidRPr="007A0D51">
      <w:rPr>
        <w:rFonts w:ascii="Arial Narrow" w:hAnsi="Arial Narrow"/>
        <w:sz w:val="18"/>
        <w:szCs w:val="18"/>
      </w:rPr>
      <w:t xml:space="preserve">B </w:t>
    </w:r>
    <w:proofErr w:type="gramStart"/>
    <w:r w:rsidR="007A0D51" w:rsidRPr="007A0D51">
      <w:rPr>
        <w:rFonts w:ascii="Arial Narrow" w:hAnsi="Arial Narrow"/>
        <w:sz w:val="18"/>
        <w:szCs w:val="18"/>
      </w:rPr>
      <w:t>Economics</w:t>
    </w:r>
    <w:r w:rsidR="00EE21FE">
      <w:rPr>
        <w:rFonts w:ascii="Arial Narrow" w:hAnsi="Arial Narrow"/>
        <w:sz w:val="18"/>
        <w:szCs w:val="18"/>
      </w:rPr>
      <w:t xml:space="preserve"> </w:t>
    </w:r>
    <w:r>
      <w:rPr>
        <w:rFonts w:ascii="Arial Narrow" w:hAnsi="Arial Narrow"/>
        <w:sz w:val="18"/>
        <w:szCs w:val="18"/>
      </w:rPr>
      <w:t xml:space="preserve"> </w:t>
    </w:r>
    <w:r w:rsidR="007A0D51" w:rsidRPr="007A0D51">
      <w:rPr>
        <w:rFonts w:ascii="Arial Narrow" w:hAnsi="Arial Narrow"/>
        <w:sz w:val="18"/>
        <w:szCs w:val="18"/>
      </w:rPr>
      <w:t>(</w:t>
    </w:r>
    <w:proofErr w:type="spellStart"/>
    <w:proofErr w:type="gramEnd"/>
    <w:r w:rsidR="007A0D51" w:rsidRPr="007A0D51">
      <w:rPr>
        <w:rFonts w:ascii="Arial Narrow" w:hAnsi="Arial Narrow"/>
        <w:sz w:val="18"/>
        <w:szCs w:val="18"/>
      </w:rPr>
      <w:t>Messere</w:t>
    </w:r>
    <w:proofErr w:type="spellEnd"/>
    <w:r>
      <w:rPr>
        <w:rFonts w:ascii="Arial Narrow" w:hAnsi="Arial Narrow"/>
        <w:sz w:val="18"/>
        <w:szCs w:val="18"/>
      </w:rPr>
      <w:t>)</w:t>
    </w:r>
    <w:r w:rsidR="007A0D51" w:rsidRPr="007A0D51">
      <w:rPr>
        <w:rFonts w:ascii="Arial Narrow" w:hAnsi="Arial Narrow"/>
        <w:sz w:val="18"/>
        <w:szCs w:val="18"/>
      </w:rPr>
      <w:t xml:space="preserve">                                                                  </w:t>
    </w:r>
    <w:r w:rsidR="007A0D51">
      <w:rPr>
        <w:rFonts w:ascii="Arial Narrow" w:hAnsi="Arial Narrow"/>
        <w:sz w:val="18"/>
        <w:szCs w:val="18"/>
      </w:rPr>
      <w:t xml:space="preserve">                                           </w:t>
    </w:r>
    <w:r w:rsidR="007A0D51" w:rsidRPr="007A0D51">
      <w:rPr>
        <w:rFonts w:ascii="Arial Narrow" w:hAnsi="Arial Narrow"/>
        <w:sz w:val="18"/>
        <w:szCs w:val="18"/>
      </w:rPr>
      <w:t xml:space="preserve">  Name: ___</w:t>
    </w:r>
    <w:r w:rsidR="007A0D51">
      <w:rPr>
        <w:rFonts w:ascii="Arial Narrow" w:hAnsi="Arial Narrow"/>
        <w:sz w:val="18"/>
        <w:szCs w:val="18"/>
      </w:rPr>
      <w:t>________</w:t>
    </w:r>
    <w:r w:rsidR="00EE21FE">
      <w:rPr>
        <w:rFonts w:ascii="Arial Narrow" w:hAnsi="Arial Narrow"/>
        <w:sz w:val="18"/>
        <w:szCs w:val="18"/>
      </w:rPr>
      <w:t>______</w:t>
    </w:r>
    <w:r w:rsidR="007A0D51">
      <w:rPr>
        <w:rFonts w:ascii="Arial Narrow" w:hAnsi="Arial Narrow"/>
        <w:sz w:val="18"/>
        <w:szCs w:val="18"/>
      </w:rPr>
      <w:t>__</w:t>
    </w:r>
    <w:r w:rsidR="007A0D51" w:rsidRPr="007A0D51">
      <w:rPr>
        <w:rFonts w:ascii="Arial Narrow" w:hAnsi="Arial Narrow"/>
        <w:sz w:val="18"/>
        <w:szCs w:val="18"/>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805"/>
    <w:multiLevelType w:val="hybridMultilevel"/>
    <w:tmpl w:val="703E62C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E5"/>
    <w:rsid w:val="000575DC"/>
    <w:rsid w:val="0014688F"/>
    <w:rsid w:val="001A7BC4"/>
    <w:rsid w:val="0032058E"/>
    <w:rsid w:val="00353FE9"/>
    <w:rsid w:val="00393DE5"/>
    <w:rsid w:val="00430F83"/>
    <w:rsid w:val="0061379E"/>
    <w:rsid w:val="0061578C"/>
    <w:rsid w:val="007A0D51"/>
    <w:rsid w:val="007D5A26"/>
    <w:rsid w:val="00852B31"/>
    <w:rsid w:val="008B50BF"/>
    <w:rsid w:val="008B7389"/>
    <w:rsid w:val="008E42CC"/>
    <w:rsid w:val="00916E94"/>
    <w:rsid w:val="00930F8C"/>
    <w:rsid w:val="009640DF"/>
    <w:rsid w:val="00A04B90"/>
    <w:rsid w:val="00A24FB3"/>
    <w:rsid w:val="00A400E5"/>
    <w:rsid w:val="00B65F54"/>
    <w:rsid w:val="00BA5C18"/>
    <w:rsid w:val="00C40021"/>
    <w:rsid w:val="00D130D9"/>
    <w:rsid w:val="00D75667"/>
    <w:rsid w:val="00EE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0D51"/>
    <w:pPr>
      <w:spacing w:before="100" w:beforeAutospacing="1" w:after="100" w:afterAutospacing="1"/>
    </w:pPr>
  </w:style>
  <w:style w:type="paragraph" w:styleId="Header">
    <w:name w:val="header"/>
    <w:basedOn w:val="Normal"/>
    <w:rsid w:val="007A0D51"/>
    <w:pPr>
      <w:tabs>
        <w:tab w:val="center" w:pos="4320"/>
        <w:tab w:val="right" w:pos="8640"/>
      </w:tabs>
    </w:pPr>
  </w:style>
  <w:style w:type="paragraph" w:styleId="Footer">
    <w:name w:val="footer"/>
    <w:basedOn w:val="Normal"/>
    <w:rsid w:val="007A0D51"/>
    <w:pPr>
      <w:tabs>
        <w:tab w:val="center" w:pos="4320"/>
        <w:tab w:val="right" w:pos="8640"/>
      </w:tabs>
    </w:pPr>
  </w:style>
  <w:style w:type="table" w:styleId="TableGrid">
    <w:name w:val="Table Grid"/>
    <w:basedOn w:val="TableNormal"/>
    <w:uiPriority w:val="59"/>
    <w:rsid w:val="008B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89"/>
    <w:pPr>
      <w:spacing w:after="200" w:line="276" w:lineRule="auto"/>
      <w:ind w:left="720"/>
      <w:contextualSpacing/>
    </w:pPr>
    <w:rPr>
      <w:rFonts w:asciiTheme="minorHAnsi" w:eastAsiaTheme="minorHAnsi" w:hAnsiTheme="minorHAnsi" w:cstheme="minorBidi"/>
      <w:sz w:val="22"/>
      <w:szCs w:val="22"/>
      <w:lang w:val="en-CA"/>
    </w:rPr>
  </w:style>
  <w:style w:type="paragraph" w:styleId="BalloonText">
    <w:name w:val="Balloon Text"/>
    <w:basedOn w:val="Normal"/>
    <w:link w:val="BalloonTextChar"/>
    <w:uiPriority w:val="99"/>
    <w:semiHidden/>
    <w:unhideWhenUsed/>
    <w:rsid w:val="008B7389"/>
    <w:rPr>
      <w:rFonts w:ascii="Tahoma" w:hAnsi="Tahoma" w:cs="Tahoma"/>
      <w:sz w:val="16"/>
      <w:szCs w:val="16"/>
    </w:rPr>
  </w:style>
  <w:style w:type="character" w:customStyle="1" w:styleId="BalloonTextChar">
    <w:name w:val="Balloon Text Char"/>
    <w:basedOn w:val="DefaultParagraphFont"/>
    <w:link w:val="BalloonText"/>
    <w:uiPriority w:val="99"/>
    <w:semiHidden/>
    <w:rsid w:val="008B7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0D51"/>
    <w:pPr>
      <w:spacing w:before="100" w:beforeAutospacing="1" w:after="100" w:afterAutospacing="1"/>
    </w:pPr>
  </w:style>
  <w:style w:type="paragraph" w:styleId="Header">
    <w:name w:val="header"/>
    <w:basedOn w:val="Normal"/>
    <w:rsid w:val="007A0D51"/>
    <w:pPr>
      <w:tabs>
        <w:tab w:val="center" w:pos="4320"/>
        <w:tab w:val="right" w:pos="8640"/>
      </w:tabs>
    </w:pPr>
  </w:style>
  <w:style w:type="paragraph" w:styleId="Footer">
    <w:name w:val="footer"/>
    <w:basedOn w:val="Normal"/>
    <w:rsid w:val="007A0D51"/>
    <w:pPr>
      <w:tabs>
        <w:tab w:val="center" w:pos="4320"/>
        <w:tab w:val="right" w:pos="8640"/>
      </w:tabs>
    </w:pPr>
  </w:style>
  <w:style w:type="table" w:styleId="TableGrid">
    <w:name w:val="Table Grid"/>
    <w:basedOn w:val="TableNormal"/>
    <w:uiPriority w:val="59"/>
    <w:rsid w:val="008B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89"/>
    <w:pPr>
      <w:spacing w:after="200" w:line="276" w:lineRule="auto"/>
      <w:ind w:left="720"/>
      <w:contextualSpacing/>
    </w:pPr>
    <w:rPr>
      <w:rFonts w:asciiTheme="minorHAnsi" w:eastAsiaTheme="minorHAnsi" w:hAnsiTheme="minorHAnsi" w:cstheme="minorBidi"/>
      <w:sz w:val="22"/>
      <w:szCs w:val="22"/>
      <w:lang w:val="en-CA"/>
    </w:rPr>
  </w:style>
  <w:style w:type="paragraph" w:styleId="BalloonText">
    <w:name w:val="Balloon Text"/>
    <w:basedOn w:val="Normal"/>
    <w:link w:val="BalloonTextChar"/>
    <w:uiPriority w:val="99"/>
    <w:semiHidden/>
    <w:unhideWhenUsed/>
    <w:rsid w:val="008B7389"/>
    <w:rPr>
      <w:rFonts w:ascii="Tahoma" w:hAnsi="Tahoma" w:cs="Tahoma"/>
      <w:sz w:val="16"/>
      <w:szCs w:val="16"/>
    </w:rPr>
  </w:style>
  <w:style w:type="character" w:customStyle="1" w:styleId="BalloonTextChar">
    <w:name w:val="Balloon Text Char"/>
    <w:basedOn w:val="DefaultParagraphFont"/>
    <w:link w:val="BalloonText"/>
    <w:uiPriority w:val="99"/>
    <w:semiHidden/>
    <w:rsid w:val="008B7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Commentary Planning Sheet</vt:lpstr>
    </vt:vector>
  </TitlesOfParts>
  <Company>aba</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Commentary Planning Sheet</dc:title>
  <dc:creator>bmcbride</dc:creator>
  <cp:lastModifiedBy>Pat Messere</cp:lastModifiedBy>
  <cp:revision>2</cp:revision>
  <cp:lastPrinted>2008-03-15T15:40:00Z</cp:lastPrinted>
  <dcterms:created xsi:type="dcterms:W3CDTF">2021-01-04T06:37:00Z</dcterms:created>
  <dcterms:modified xsi:type="dcterms:W3CDTF">2021-01-04T06:37:00Z</dcterms:modified>
</cp:coreProperties>
</file>